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7A" w:rsidRDefault="00DB7D45">
      <w:r>
        <w:fldChar w:fldCharType="begin"/>
      </w:r>
      <w:r>
        <w:instrText xml:space="preserve"> HYPERLINK "</w:instrText>
      </w:r>
      <w:r w:rsidRPr="00DB7D45">
        <w:instrText>http://alkeevskiy-spo.ucoz.org/</w:instrText>
      </w:r>
      <w:r>
        <w:instrText xml:space="preserve">" </w:instrText>
      </w:r>
      <w:r>
        <w:fldChar w:fldCharType="separate"/>
      </w:r>
      <w:r w:rsidRPr="00985F98">
        <w:rPr>
          <w:rStyle w:val="a3"/>
        </w:rPr>
        <w:t>http://alkeevskiy-spo.ucoz.org/</w:t>
      </w:r>
      <w:r>
        <w:fldChar w:fldCharType="end"/>
      </w:r>
      <w:r>
        <w:t xml:space="preserve"> - </w:t>
      </w:r>
      <w:bookmarkStart w:id="0" w:name="_GoBack"/>
      <w:r w:rsidR="003E65C5" w:rsidRPr="003E65C5">
        <w:fldChar w:fldCharType="begin"/>
      </w:r>
      <w:r w:rsidR="003E65C5" w:rsidRPr="003E65C5">
        <w:instrText xml:space="preserve"> HYPERLINK "http://alkeevskiy-spo.ucoz.org/" </w:instrText>
      </w:r>
      <w:r w:rsidR="003E65C5" w:rsidRPr="003E65C5">
        <w:fldChar w:fldCharType="separate"/>
      </w:r>
      <w:r w:rsidRPr="003E65C5">
        <w:t>Сайт территориальной профсоюзной организации</w:t>
      </w:r>
      <w:r w:rsidR="003E65C5" w:rsidRPr="003E65C5">
        <w:fldChar w:fldCharType="end"/>
      </w:r>
      <w:bookmarkEnd w:id="0"/>
    </w:p>
    <w:p w:rsidR="00DB7D45" w:rsidRDefault="003E65C5">
      <w:hyperlink r:id="rId5" w:history="1">
        <w:r w:rsidR="00DB7D45" w:rsidRPr="00985F98">
          <w:rPr>
            <w:rStyle w:val="a3"/>
          </w:rPr>
          <w:t>http://www.edunion.ru/</w:t>
        </w:r>
      </w:hyperlink>
      <w:r w:rsidR="00DB7D45">
        <w:t xml:space="preserve"> - </w:t>
      </w:r>
      <w:hyperlink r:id="rId6" w:history="1">
        <w:r w:rsidR="00DB7D45" w:rsidRPr="003E65C5">
          <w:t>Сайт Татарстанской республиканской организации Общероссийского Профсоюза образования</w:t>
        </w:r>
      </w:hyperlink>
    </w:p>
    <w:p w:rsidR="00DB7D45" w:rsidRDefault="003E65C5">
      <w:hyperlink r:id="rId7" w:history="1">
        <w:r w:rsidR="00DB7D45" w:rsidRPr="00985F98">
          <w:rPr>
            <w:rStyle w:val="a3"/>
          </w:rPr>
          <w:t>https://ug.ru/archives/moj-profsoyuz/</w:t>
        </w:r>
      </w:hyperlink>
      <w:r w:rsidR="00DB7D45">
        <w:t xml:space="preserve"> - </w:t>
      </w:r>
      <w:r w:rsidR="00DB7D45" w:rsidRPr="00DB7D45">
        <w:t>Газета «Мой профсоюз»</w:t>
      </w:r>
    </w:p>
    <w:p w:rsidR="00DB7D45" w:rsidRDefault="003E65C5">
      <w:hyperlink r:id="rId8" w:history="1">
        <w:r w:rsidR="00DB7D45" w:rsidRPr="00985F98">
          <w:rPr>
            <w:rStyle w:val="a3"/>
          </w:rPr>
          <w:t>https://profcards.ru/about-program</w:t>
        </w:r>
      </w:hyperlink>
      <w:r w:rsidR="00DB7D45">
        <w:t xml:space="preserve"> - </w:t>
      </w:r>
      <w:r w:rsidR="00DB7D45" w:rsidRPr="00DB7D45">
        <w:t xml:space="preserve">Федеральная бонусная программа </w:t>
      </w:r>
      <w:proofErr w:type="spellStart"/>
      <w:r w:rsidR="00DB7D45" w:rsidRPr="00DB7D45">
        <w:t>ProfCards</w:t>
      </w:r>
      <w:proofErr w:type="spellEnd"/>
    </w:p>
    <w:p w:rsidR="00DB7D45" w:rsidRDefault="00DB7D45"/>
    <w:sectPr w:rsidR="00DB7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A0E"/>
    <w:rsid w:val="003E65C5"/>
    <w:rsid w:val="005D337A"/>
    <w:rsid w:val="00B26A0E"/>
    <w:rsid w:val="00DB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D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D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cards.ru/about-progr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g.ru/archives/moj-profsoyu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nion.ru/" TargetMode="External"/><Relationship Id="rId5" Type="http://schemas.openxmlformats.org/officeDocument/2006/relationships/hyperlink" Target="http://www.edunio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2022-12-11T17:02:00Z</dcterms:created>
  <dcterms:modified xsi:type="dcterms:W3CDTF">2022-12-11T17:13:00Z</dcterms:modified>
</cp:coreProperties>
</file>